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B384" w14:textId="499E59CA" w:rsidR="00E81E08" w:rsidRDefault="0009060E" w:rsidP="00D03BCF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AGENDA - </w:t>
      </w:r>
      <w:r w:rsidR="00E81E08" w:rsidRPr="00E81E08">
        <w:rPr>
          <w:b/>
          <w:bCs/>
          <w:u w:val="single"/>
        </w:rPr>
        <w:t>CROSTON PARISH COUNCIL</w:t>
      </w:r>
    </w:p>
    <w:p w14:paraId="6817F1C0" w14:textId="672BA950" w:rsidR="00D03BCF" w:rsidRDefault="00D03BCF" w:rsidP="00D03BCF">
      <w:pPr>
        <w:spacing w:after="0"/>
        <w:jc w:val="center"/>
        <w:rPr>
          <w:b/>
          <w:bCs/>
          <w:u w:val="single"/>
        </w:rPr>
      </w:pPr>
      <w:r w:rsidRPr="004E7A7D">
        <w:rPr>
          <w:rFonts w:eastAsia="Times New Roman" w:cs="Arial"/>
          <w:i/>
          <w:iCs/>
          <w:szCs w:val="24"/>
          <w:lang w:eastAsia="en-GB"/>
        </w:rPr>
        <w:t xml:space="preserve">Members of the Council are summoned to the Parish Council Meeting to be held on </w:t>
      </w:r>
    </w:p>
    <w:p w14:paraId="0EAAFD52" w14:textId="496DED7E" w:rsidR="00E81E08" w:rsidRPr="008957ED" w:rsidRDefault="00E81E08" w:rsidP="008957ED">
      <w:pPr>
        <w:spacing w:after="0"/>
        <w:jc w:val="center"/>
        <w:rPr>
          <w:i/>
          <w:iCs/>
        </w:rPr>
      </w:pPr>
      <w:r w:rsidRPr="008957ED">
        <w:rPr>
          <w:i/>
          <w:iCs/>
        </w:rPr>
        <w:t xml:space="preserve">Wednesday </w:t>
      </w:r>
      <w:r w:rsidR="00D02641" w:rsidRPr="008957ED">
        <w:rPr>
          <w:i/>
          <w:iCs/>
        </w:rPr>
        <w:t>1</w:t>
      </w:r>
      <w:r w:rsidR="0070695D">
        <w:rPr>
          <w:i/>
          <w:iCs/>
        </w:rPr>
        <w:t>3</w:t>
      </w:r>
      <w:r w:rsidRPr="008957ED">
        <w:rPr>
          <w:i/>
          <w:iCs/>
          <w:vertAlign w:val="superscript"/>
        </w:rPr>
        <w:t>th</w:t>
      </w:r>
      <w:r w:rsidRPr="008957ED">
        <w:rPr>
          <w:i/>
          <w:iCs/>
        </w:rPr>
        <w:t xml:space="preserve"> </w:t>
      </w:r>
      <w:r w:rsidR="0070695D">
        <w:rPr>
          <w:i/>
          <w:iCs/>
        </w:rPr>
        <w:t>March</w:t>
      </w:r>
      <w:r w:rsidRPr="008957ED">
        <w:rPr>
          <w:i/>
          <w:iCs/>
        </w:rPr>
        <w:t xml:space="preserve"> 202</w:t>
      </w:r>
      <w:r w:rsidR="003670EC" w:rsidRPr="008957ED">
        <w:rPr>
          <w:i/>
          <w:iCs/>
        </w:rPr>
        <w:t>4</w:t>
      </w:r>
      <w:r w:rsidRPr="008957ED">
        <w:rPr>
          <w:i/>
          <w:iCs/>
        </w:rPr>
        <w:t>, 7.30pm</w:t>
      </w:r>
    </w:p>
    <w:p w14:paraId="78A9CFA1" w14:textId="49C0FE3E" w:rsidR="00E81E08" w:rsidRDefault="00732F27" w:rsidP="0008436B">
      <w:pPr>
        <w:spacing w:after="0"/>
        <w:jc w:val="center"/>
        <w:rPr>
          <w:i/>
          <w:iCs/>
        </w:rPr>
      </w:pPr>
      <w:r w:rsidRPr="00DD44F0">
        <w:rPr>
          <w:b/>
          <w:bCs/>
          <w:i/>
          <w:iCs/>
          <w:color w:val="FF0000"/>
        </w:rPr>
        <w:t>Main Hall</w:t>
      </w:r>
      <w:r w:rsidR="0008436B" w:rsidRPr="00DD44F0">
        <w:rPr>
          <w:i/>
          <w:iCs/>
          <w:color w:val="FF0000"/>
        </w:rPr>
        <w:t>,</w:t>
      </w:r>
      <w:r w:rsidR="00E81E08" w:rsidRPr="0074777B">
        <w:rPr>
          <w:i/>
          <w:iCs/>
        </w:rPr>
        <w:t xml:space="preserve"> Croston Old School, Church Street, Croston</w:t>
      </w:r>
    </w:p>
    <w:p w14:paraId="551E0905" w14:textId="19822CDC" w:rsidR="0074777B" w:rsidRPr="004E7A7D" w:rsidRDefault="0074777B" w:rsidP="0074777B">
      <w:pPr>
        <w:spacing w:after="0" w:line="240" w:lineRule="auto"/>
        <w:jc w:val="center"/>
        <w:textAlignment w:val="baseline"/>
        <w:rPr>
          <w:rFonts w:eastAsia="Times New Roman" w:cs="Arial"/>
          <w:szCs w:val="24"/>
          <w:lang w:eastAsia="en-GB"/>
        </w:rPr>
      </w:pPr>
      <w:r w:rsidRPr="004E7A7D">
        <w:rPr>
          <w:rFonts w:eastAsia="Times New Roman" w:cs="Arial"/>
          <w:szCs w:val="24"/>
          <w:lang w:eastAsia="en-GB"/>
        </w:rPr>
        <w:t>Paul Cafferkey, Clerk &amp; Responsible Financial Officer</w:t>
      </w:r>
      <w:r>
        <w:rPr>
          <w:rFonts w:eastAsia="Times New Roman" w:cs="Arial"/>
          <w:szCs w:val="24"/>
          <w:lang w:eastAsia="en-GB"/>
        </w:rPr>
        <w:br/>
      </w:r>
    </w:p>
    <w:p w14:paraId="14B55BCE" w14:textId="442C321E" w:rsidR="00E81E08" w:rsidRPr="00EC6DE4" w:rsidRDefault="00E81E08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E81E08">
        <w:rPr>
          <w:b/>
          <w:bCs/>
        </w:rPr>
        <w:t>Apologies for Absence:</w:t>
      </w:r>
      <w:r>
        <w:t xml:space="preserve"> to receive apologies.</w:t>
      </w:r>
      <w:r w:rsidR="009A3AC1">
        <w:br/>
      </w:r>
    </w:p>
    <w:p w14:paraId="521C635F" w14:textId="6E8B910C" w:rsidR="00E81E08" w:rsidRPr="00EC6DE4" w:rsidRDefault="00E81E08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DD7D99">
        <w:rPr>
          <w:b/>
          <w:bCs/>
        </w:rPr>
        <w:t>Declarations of Interests:</w:t>
      </w:r>
      <w:r>
        <w:t xml:space="preserve"> </w:t>
      </w:r>
      <w:r w:rsidR="00DD7D99">
        <w:t xml:space="preserve">Councillors are reminded of their responsibility to declare any personal or pecuniary interest in respect of matters contained in this </w:t>
      </w:r>
      <w:r w:rsidR="00310E68">
        <w:t>agenda or</w:t>
      </w:r>
      <w:r w:rsidR="00DD7D99">
        <w:t xml:space="preserve"> brought up at any point in this meeting in accordance with the adopted Code of Conduct.</w:t>
      </w:r>
      <w:r w:rsidR="009A3AC1">
        <w:br/>
      </w:r>
    </w:p>
    <w:p w14:paraId="01E7EABE" w14:textId="7B4865A1" w:rsidR="00310E68" w:rsidRPr="00EC6DE4" w:rsidRDefault="006F5010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6F5010">
        <w:rPr>
          <w:b/>
          <w:bCs/>
        </w:rPr>
        <w:t>Minutes of Last Meeting:</w:t>
      </w:r>
      <w:r>
        <w:rPr>
          <w:b/>
          <w:bCs/>
        </w:rPr>
        <w:t xml:space="preserve"> </w:t>
      </w:r>
      <w:r w:rsidR="00B46BF5">
        <w:t xml:space="preserve">to receive and approve the minutes of meeting held </w:t>
      </w:r>
      <w:r w:rsidR="002B495E">
        <w:t xml:space="preserve">on </w:t>
      </w:r>
      <w:r w:rsidR="00AC21C8">
        <w:t>1</w:t>
      </w:r>
      <w:r w:rsidR="0008436B">
        <w:t>4</w:t>
      </w:r>
      <w:r w:rsidR="002B495E" w:rsidRPr="002B495E">
        <w:rPr>
          <w:vertAlign w:val="superscript"/>
        </w:rPr>
        <w:t>th</w:t>
      </w:r>
      <w:r w:rsidR="002B495E">
        <w:t xml:space="preserve"> </w:t>
      </w:r>
      <w:r w:rsidR="0008436B">
        <w:t>Feb</w:t>
      </w:r>
      <w:r w:rsidR="002B495E">
        <w:t xml:space="preserve"> 202</w:t>
      </w:r>
      <w:r w:rsidR="0008436B">
        <w:t>4</w:t>
      </w:r>
      <w:r w:rsidR="00CF0AB6">
        <w:t>.</w:t>
      </w:r>
      <w:r w:rsidR="009A3AC1">
        <w:br/>
      </w:r>
    </w:p>
    <w:p w14:paraId="5173A2AF" w14:textId="69FDE995" w:rsidR="001E639E" w:rsidRPr="001E639E" w:rsidRDefault="00E02A6F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Public Participation:</w:t>
      </w:r>
      <w:r w:rsidR="006B58DF">
        <w:rPr>
          <w:b/>
          <w:bCs/>
        </w:rPr>
        <w:t xml:space="preserve"> </w:t>
      </w:r>
      <w:r w:rsidR="006B58DF">
        <w:t xml:space="preserve">the meeting will be adjourned </w:t>
      </w:r>
      <w:r w:rsidR="003B4E47">
        <w:t xml:space="preserve">for a maximum of </w:t>
      </w:r>
      <w:r w:rsidR="005E327F">
        <w:t>10</w:t>
      </w:r>
      <w:r w:rsidR="003B4E47">
        <w:t xml:space="preserve"> minutes </w:t>
      </w:r>
      <w:r w:rsidR="00A84713">
        <w:t xml:space="preserve">(unless directed otherwise by the Chair) </w:t>
      </w:r>
      <w:r w:rsidR="003B4E47">
        <w:t xml:space="preserve">to allow </w:t>
      </w:r>
      <w:r w:rsidR="002A75C3">
        <w:t>members of the public to raise issues with the Council</w:t>
      </w:r>
      <w:r w:rsidR="00194F1A">
        <w:t xml:space="preserve">. No legal </w:t>
      </w:r>
      <w:r w:rsidR="00C67068">
        <w:t xml:space="preserve">or financial </w:t>
      </w:r>
      <w:r w:rsidR="00194F1A">
        <w:t>decisions may be taken.</w:t>
      </w:r>
      <w:r w:rsidR="00043180">
        <w:br/>
      </w:r>
    </w:p>
    <w:p w14:paraId="08233ACB" w14:textId="236FBD76" w:rsidR="006817B3" w:rsidRPr="006817B3" w:rsidRDefault="00695668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4B296E">
        <w:rPr>
          <w:b/>
          <w:bCs/>
        </w:rPr>
        <w:t>Planning Matters:</w:t>
      </w:r>
      <w:r w:rsidRPr="004B296E">
        <w:t xml:space="preserve"> </w:t>
      </w:r>
      <w:r w:rsidR="009A3AC1">
        <w:br/>
      </w:r>
    </w:p>
    <w:p w14:paraId="05EDD764" w14:textId="4B985D3D" w:rsidR="00300AD7" w:rsidRPr="008D2169" w:rsidRDefault="00300AD7" w:rsidP="00D116A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24/00180/CLPUD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8C79F2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Honeywood Finney Lane Croston PR26 9JQ</w:t>
      </w:r>
      <w:r w:rsidR="008C79F2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</w:t>
      </w:r>
      <w:r w:rsidR="008D2169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 </w:t>
      </w:r>
      <w:r w:rsidR="008D2169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Application for a certificate of lawfulness for a proposed outbuilding (double garage with home workshop)</w:t>
      </w:r>
    </w:p>
    <w:p w14:paraId="437774A5" w14:textId="5E24BEED" w:rsidR="008D2169" w:rsidRPr="00CD0A18" w:rsidRDefault="00B43249" w:rsidP="00D116A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23/01033/FUL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DF2164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Land </w:t>
      </w:r>
      <w:proofErr w:type="gramStart"/>
      <w:r w:rsidR="00DF2164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At</w:t>
      </w:r>
      <w:proofErr w:type="gramEnd"/>
      <w:r w:rsidR="00DF2164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Back Drinkhouse Lane Croston</w:t>
      </w:r>
      <w:r w:rsidR="00DF2164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CD0A18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Stable block incorporating two stables and tack room</w:t>
      </w:r>
    </w:p>
    <w:p w14:paraId="353DA31D" w14:textId="10C427F8" w:rsidR="00CD0A18" w:rsidRPr="00D1057B" w:rsidRDefault="00993400" w:rsidP="00D116A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24/00060/FULHH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302839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Holly Tree Cottage 5 Drinkhouse Road Croston</w:t>
      </w:r>
      <w:r w:rsidR="00302839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</w:t>
      </w:r>
      <w:r w:rsidR="00302839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PR26 9JE</w:t>
      </w:r>
      <w:r w:rsidR="00302839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D1057B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Single storey rear extension (following demolition of existing conservatory)</w:t>
      </w:r>
      <w:r w:rsidR="009A3AC1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br/>
      </w:r>
    </w:p>
    <w:p w14:paraId="43DF128D" w14:textId="13AF4EBC" w:rsidR="00D107E3" w:rsidRDefault="00796A97" w:rsidP="00EC6D2C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1E639E">
        <w:rPr>
          <w:b/>
          <w:bCs/>
        </w:rPr>
        <w:t xml:space="preserve">Financial Matters: </w:t>
      </w:r>
    </w:p>
    <w:p w14:paraId="3F10B451" w14:textId="260980F6" w:rsidR="00AD3542" w:rsidRPr="006E0D17" w:rsidRDefault="002F154B" w:rsidP="00D107E3">
      <w:pPr>
        <w:pStyle w:val="ListParagraph"/>
        <w:numPr>
          <w:ilvl w:val="1"/>
          <w:numId w:val="1"/>
        </w:numPr>
        <w:rPr>
          <w:b/>
          <w:bCs/>
        </w:rPr>
      </w:pPr>
      <w:r>
        <w:t>to receive the finance update</w:t>
      </w:r>
      <w:r w:rsidR="00396C83">
        <w:t>.</w:t>
      </w:r>
    </w:p>
    <w:p w14:paraId="05FAB2EE" w14:textId="0749DFB9" w:rsidR="006E0D17" w:rsidRPr="00F060C5" w:rsidRDefault="00003D82" w:rsidP="00D107E3">
      <w:pPr>
        <w:pStyle w:val="ListParagraph"/>
        <w:numPr>
          <w:ilvl w:val="1"/>
          <w:numId w:val="1"/>
        </w:numPr>
        <w:rPr>
          <w:b/>
          <w:bCs/>
        </w:rPr>
      </w:pPr>
      <w:r>
        <w:t>t</w:t>
      </w:r>
      <w:r w:rsidR="006E0D17">
        <w:t xml:space="preserve">o approve signatories </w:t>
      </w:r>
      <w:r>
        <w:t xml:space="preserve">for National Savings &amp; Investment a/c and for the </w:t>
      </w:r>
      <w:r w:rsidR="007F460D">
        <w:t>closure of this a/c, transferring the balance to the parish council’s Unity Trust current a/c</w:t>
      </w:r>
    </w:p>
    <w:p w14:paraId="2FB92045" w14:textId="215F53F0" w:rsidR="00DA13A3" w:rsidRDefault="00902531" w:rsidP="00A35548">
      <w:pPr>
        <w:pStyle w:val="ListParagraph"/>
        <w:numPr>
          <w:ilvl w:val="1"/>
          <w:numId w:val="1"/>
        </w:numPr>
        <w:rPr>
          <w:b/>
          <w:bCs/>
        </w:rPr>
      </w:pPr>
      <w:r w:rsidRPr="00AE0E07">
        <w:t xml:space="preserve">to approve the following transactions made through the parish council’s bank account during the month of </w:t>
      </w:r>
      <w:r w:rsidR="0072443A">
        <w:t>Feb</w:t>
      </w:r>
      <w:r w:rsidRPr="00AE0E07">
        <w:t xml:space="preserve"> 2024</w:t>
      </w:r>
      <w:r w:rsidR="00E86373">
        <w:t>.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1129"/>
        <w:gridCol w:w="951"/>
        <w:gridCol w:w="2877"/>
        <w:gridCol w:w="4043"/>
      </w:tblGrid>
      <w:tr w:rsidR="00DA13A3" w:rsidRPr="00DA13A3" w14:paraId="782B14F3" w14:textId="77777777" w:rsidTr="00E86373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B927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Date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FD55" w14:textId="77777777" w:rsidR="00DA13A3" w:rsidRPr="00DA13A3" w:rsidRDefault="00DA13A3" w:rsidP="00DA13A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£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A2F0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Payee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8ABC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Description</w:t>
            </w:r>
          </w:p>
        </w:tc>
      </w:tr>
      <w:tr w:rsidR="00DA13A3" w:rsidRPr="00DA13A3" w14:paraId="19E989C4" w14:textId="77777777" w:rsidTr="00E86373">
        <w:trPr>
          <w:trHeight w:val="2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B97F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01-Feb-24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037E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30.36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E81E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Direct Debit (GOCARDLESS)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9D97" w14:textId="77777777" w:rsidR="00DA13A3" w:rsidRPr="00DA13A3" w:rsidRDefault="00DA13A3" w:rsidP="00DA13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en-GB"/>
                <w14:ligatures w14:val="none"/>
              </w:rPr>
              <w:t>website monthly fee</w:t>
            </w:r>
          </w:p>
        </w:tc>
      </w:tr>
      <w:tr w:rsidR="00DA13A3" w:rsidRPr="00DA13A3" w14:paraId="7498C436" w14:textId="77777777" w:rsidTr="00E86373">
        <w:trPr>
          <w:trHeight w:val="2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EADD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05-Feb-24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DEC7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431.00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3E80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MCB Print Ltd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95E8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printing of newsletter</w:t>
            </w:r>
          </w:p>
        </w:tc>
      </w:tr>
      <w:tr w:rsidR="00DA13A3" w:rsidRPr="00DA13A3" w14:paraId="02F40EC0" w14:textId="77777777" w:rsidTr="00E86373">
        <w:trPr>
          <w:trHeight w:val="2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5124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05-Feb-24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9FEE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1.89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3CBC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Pauline Strachan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D8E1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card of condolence</w:t>
            </w:r>
          </w:p>
        </w:tc>
      </w:tr>
      <w:tr w:rsidR="00DA13A3" w:rsidRPr="00DA13A3" w14:paraId="28EA8800" w14:textId="77777777" w:rsidTr="00E86373">
        <w:trPr>
          <w:trHeight w:val="2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9B83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05-Feb-24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E08A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459.00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C07C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B/P to: Countrywide </w:t>
            </w:r>
            <w:proofErr w:type="spellStart"/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Mntnce</w:t>
            </w:r>
            <w:proofErr w:type="spellEnd"/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3148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grounds </w:t>
            </w:r>
            <w:proofErr w:type="spellStart"/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mntnce</w:t>
            </w:r>
            <w:proofErr w:type="spellEnd"/>
          </w:p>
        </w:tc>
      </w:tr>
      <w:tr w:rsidR="00DA13A3" w:rsidRPr="00DA13A3" w14:paraId="4856115B" w14:textId="77777777" w:rsidTr="00E86373">
        <w:trPr>
          <w:trHeight w:val="2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309B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06-Feb-24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8486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324.96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D6D4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HMRC Cumbernauld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6E29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proofErr w:type="gramStart"/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employees</w:t>
            </w:r>
            <w:proofErr w:type="gramEnd"/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 tax</w:t>
            </w:r>
          </w:p>
        </w:tc>
      </w:tr>
      <w:tr w:rsidR="00DA13A3" w:rsidRPr="00DA13A3" w14:paraId="11096D51" w14:textId="77777777" w:rsidTr="00E86373">
        <w:trPr>
          <w:trHeight w:val="2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B091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06-Feb-24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82B7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152.56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90BA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N Norcross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1F24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Materials re </w:t>
            </w:r>
            <w:proofErr w:type="spellStart"/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mntnce</w:t>
            </w:r>
            <w:proofErr w:type="spellEnd"/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 of recreation park</w:t>
            </w:r>
          </w:p>
        </w:tc>
      </w:tr>
      <w:tr w:rsidR="00DA13A3" w:rsidRPr="00DA13A3" w14:paraId="5171F04B" w14:textId="77777777" w:rsidTr="00E86373">
        <w:trPr>
          <w:trHeight w:val="2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699C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07-Feb-24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4D74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42.00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356E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Croston Old School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9214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room hire</w:t>
            </w:r>
          </w:p>
        </w:tc>
      </w:tr>
      <w:tr w:rsidR="00DA13A3" w:rsidRPr="00DA13A3" w14:paraId="6ADBDFE7" w14:textId="77777777" w:rsidTr="00E86373">
        <w:trPr>
          <w:trHeight w:val="2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3DCC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lastRenderedPageBreak/>
              <w:t>19-Feb-24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78B4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412.32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50B5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F5E2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Clerk's net pay tax </w:t>
            </w:r>
            <w:proofErr w:type="spellStart"/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mth</w:t>
            </w:r>
            <w:proofErr w:type="spellEnd"/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 11</w:t>
            </w:r>
          </w:p>
        </w:tc>
      </w:tr>
      <w:tr w:rsidR="00DA13A3" w:rsidRPr="00DA13A3" w14:paraId="250A371E" w14:textId="77777777" w:rsidTr="00E86373">
        <w:trPr>
          <w:trHeight w:val="2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840D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19-Feb-24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A630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10.80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5381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746C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Clerk's mileage tax </w:t>
            </w:r>
            <w:proofErr w:type="spellStart"/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mth</w:t>
            </w:r>
            <w:proofErr w:type="spellEnd"/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 11</w:t>
            </w:r>
          </w:p>
        </w:tc>
      </w:tr>
      <w:tr w:rsidR="00DA13A3" w:rsidRPr="00DA13A3" w14:paraId="7C52A90E" w14:textId="77777777" w:rsidTr="00E86373">
        <w:trPr>
          <w:trHeight w:val="2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323F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19-Feb-24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6524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306.81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F024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7BA7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Lengthsman net pay tax </w:t>
            </w:r>
            <w:proofErr w:type="spellStart"/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mth</w:t>
            </w:r>
            <w:proofErr w:type="spellEnd"/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 11</w:t>
            </w:r>
          </w:p>
        </w:tc>
      </w:tr>
      <w:tr w:rsidR="00DA13A3" w:rsidRPr="00DA13A3" w14:paraId="170DB7A8" w14:textId="77777777" w:rsidTr="00E86373">
        <w:trPr>
          <w:trHeight w:val="2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73CD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19-Feb-24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40BC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15.54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4E28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108C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Clerk's expenses tax </w:t>
            </w:r>
            <w:proofErr w:type="spellStart"/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mth</w:t>
            </w:r>
            <w:proofErr w:type="spellEnd"/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 11</w:t>
            </w:r>
          </w:p>
        </w:tc>
      </w:tr>
      <w:tr w:rsidR="00DA13A3" w:rsidRPr="00DA13A3" w14:paraId="2BAB020D" w14:textId="77777777" w:rsidTr="00E86373">
        <w:trPr>
          <w:trHeight w:val="2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77FC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20-Feb-24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AAC1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420.00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8E65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Ken Linford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A231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The Green Trees Risk Assessment</w:t>
            </w:r>
          </w:p>
        </w:tc>
      </w:tr>
      <w:tr w:rsidR="00DA13A3" w:rsidRPr="00DA13A3" w14:paraId="4198B7E2" w14:textId="77777777" w:rsidTr="00E86373">
        <w:trPr>
          <w:trHeight w:val="2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74CD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20-Feb-24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D2A3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414.00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7BD9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Yates Playgrounds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1C5B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Repairs to children's play </w:t>
            </w:r>
            <w:proofErr w:type="spellStart"/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eqt</w:t>
            </w:r>
            <w:proofErr w:type="spellEnd"/>
          </w:p>
        </w:tc>
      </w:tr>
      <w:tr w:rsidR="00DA13A3" w:rsidRPr="00DA13A3" w14:paraId="7C925697" w14:textId="77777777" w:rsidTr="00E86373">
        <w:trPr>
          <w:trHeight w:val="2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3770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20-Feb-24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9177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29.99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4A89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Little Hoole PC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4E79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CPC Share of Clerk's MS365</w:t>
            </w:r>
          </w:p>
        </w:tc>
      </w:tr>
      <w:tr w:rsidR="00DA13A3" w:rsidRPr="00DA13A3" w14:paraId="29B4D949" w14:textId="77777777" w:rsidTr="00E86373">
        <w:trPr>
          <w:trHeight w:val="2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C882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20-Feb-24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DB33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236.06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014D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B/P to: </w:t>
            </w:r>
            <w:proofErr w:type="spellStart"/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ex employee</w:t>
            </w:r>
            <w:proofErr w:type="spellEnd"/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D5A4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Backpay re pay award</w:t>
            </w:r>
          </w:p>
        </w:tc>
      </w:tr>
      <w:tr w:rsidR="00DA13A3" w:rsidRPr="00DA13A3" w14:paraId="3AFB877F" w14:textId="77777777" w:rsidTr="00E86373">
        <w:trPr>
          <w:trHeight w:val="2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7DCB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22-Feb-24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9809" w14:textId="77777777" w:rsidR="00DA13A3" w:rsidRPr="00DA13A3" w:rsidRDefault="00DA13A3" w:rsidP="00DA13A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82.86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4917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N Norcross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DD8F" w14:textId="77777777" w:rsidR="00DA13A3" w:rsidRPr="00DA13A3" w:rsidRDefault="00DA13A3" w:rsidP="00DA13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Materials re </w:t>
            </w:r>
            <w:proofErr w:type="spellStart"/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mntnce</w:t>
            </w:r>
            <w:proofErr w:type="spellEnd"/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 &amp; repair children's play </w:t>
            </w:r>
            <w:proofErr w:type="spellStart"/>
            <w:r w:rsidRPr="00DA13A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eqt</w:t>
            </w:r>
            <w:proofErr w:type="spellEnd"/>
          </w:p>
        </w:tc>
      </w:tr>
    </w:tbl>
    <w:p w14:paraId="486DCDC3" w14:textId="5FF1AC5B" w:rsidR="00902531" w:rsidRPr="00AE0E07" w:rsidRDefault="00902531" w:rsidP="000905A7">
      <w:pPr>
        <w:pStyle w:val="ListParagraph"/>
        <w:ind w:left="1440"/>
        <w:rPr>
          <w:b/>
          <w:bCs/>
        </w:rPr>
      </w:pPr>
    </w:p>
    <w:p w14:paraId="3C629C6A" w14:textId="503E0F3D" w:rsidR="005D1770" w:rsidRDefault="005D1770" w:rsidP="00AA4A17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AA4A17">
        <w:rPr>
          <w:b/>
          <w:bCs/>
        </w:rPr>
        <w:t>Payments approved by email or pre-approved and retrospectively noted</w:t>
      </w:r>
      <w:r w:rsidR="00ED68CD" w:rsidRPr="00AA4A17">
        <w:rPr>
          <w:b/>
          <w:bCs/>
        </w:rPr>
        <w:t>:</w:t>
      </w:r>
      <w:r w:rsidR="00FB7E2D">
        <w:rPr>
          <w:b/>
          <w:bCs/>
        </w:rPr>
        <w:t xml:space="preserve"> </w:t>
      </w:r>
      <w:r w:rsidR="00FB7E2D" w:rsidRPr="00FB7E2D">
        <w:t>None</w:t>
      </w:r>
      <w:r w:rsidR="009A3AC1">
        <w:br/>
      </w:r>
    </w:p>
    <w:p w14:paraId="39C218F4" w14:textId="77DB6F33" w:rsidR="00EA110B" w:rsidRPr="0072443A" w:rsidRDefault="00EA110B" w:rsidP="00AA4A17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9D2A57">
        <w:rPr>
          <w:rFonts w:cs="Arial"/>
          <w:b/>
          <w:bCs/>
          <w:szCs w:val="24"/>
        </w:rPr>
        <w:t xml:space="preserve">To </w:t>
      </w:r>
      <w:r>
        <w:rPr>
          <w:rFonts w:cs="Arial"/>
          <w:b/>
          <w:bCs/>
          <w:szCs w:val="24"/>
        </w:rPr>
        <w:t>R</w:t>
      </w:r>
      <w:r w:rsidRPr="009D2A57">
        <w:rPr>
          <w:rFonts w:cs="Arial"/>
          <w:b/>
          <w:bCs/>
          <w:szCs w:val="24"/>
        </w:rPr>
        <w:t xml:space="preserve">eview and </w:t>
      </w:r>
      <w:r>
        <w:rPr>
          <w:rFonts w:cs="Arial"/>
          <w:b/>
          <w:bCs/>
          <w:szCs w:val="24"/>
        </w:rPr>
        <w:t>A</w:t>
      </w:r>
      <w:r w:rsidRPr="009D2A57">
        <w:rPr>
          <w:rFonts w:cs="Arial"/>
          <w:b/>
          <w:bCs/>
          <w:szCs w:val="24"/>
        </w:rPr>
        <w:t xml:space="preserve">pprove </w:t>
      </w:r>
      <w:r w:rsidRPr="007D6EC7">
        <w:rPr>
          <w:rFonts w:cs="Arial"/>
          <w:szCs w:val="24"/>
        </w:rPr>
        <w:t xml:space="preserve">Draft Parish Council </w:t>
      </w:r>
      <w:r w:rsidR="00C945AC" w:rsidRPr="007D6EC7">
        <w:rPr>
          <w:rFonts w:cs="Arial"/>
          <w:szCs w:val="24"/>
        </w:rPr>
        <w:t xml:space="preserve">Donation </w:t>
      </w:r>
      <w:r w:rsidR="001B6C5B" w:rsidRPr="007D6EC7">
        <w:rPr>
          <w:rFonts w:cs="Arial"/>
          <w:szCs w:val="24"/>
        </w:rPr>
        <w:t xml:space="preserve">and </w:t>
      </w:r>
      <w:r w:rsidRPr="007D6EC7">
        <w:rPr>
          <w:rFonts w:cs="Arial"/>
          <w:szCs w:val="24"/>
        </w:rPr>
        <w:t>Grant Policy.</w:t>
      </w:r>
      <w:r w:rsidR="009A3AC1">
        <w:rPr>
          <w:rFonts w:cs="Arial"/>
          <w:szCs w:val="24"/>
        </w:rPr>
        <w:br/>
      </w:r>
    </w:p>
    <w:p w14:paraId="4C3258FE" w14:textId="3845E1C7" w:rsidR="00ED68CD" w:rsidRPr="00F843D1" w:rsidRDefault="000A51D4" w:rsidP="00ED68CD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To </w:t>
      </w:r>
      <w:r w:rsidR="00EA110B">
        <w:rPr>
          <w:b/>
          <w:bCs/>
        </w:rPr>
        <w:t>C</w:t>
      </w:r>
      <w:r>
        <w:rPr>
          <w:b/>
          <w:bCs/>
        </w:rPr>
        <w:t xml:space="preserve">onsider </w:t>
      </w:r>
      <w:r w:rsidR="00EA110B">
        <w:rPr>
          <w:b/>
          <w:bCs/>
        </w:rPr>
        <w:t>R</w:t>
      </w:r>
      <w:r>
        <w:rPr>
          <w:b/>
          <w:bCs/>
        </w:rPr>
        <w:t xml:space="preserve">equest for </w:t>
      </w:r>
      <w:r w:rsidR="00EA110B">
        <w:rPr>
          <w:b/>
          <w:bCs/>
        </w:rPr>
        <w:t>D</w:t>
      </w:r>
      <w:r>
        <w:rPr>
          <w:b/>
          <w:bCs/>
        </w:rPr>
        <w:t xml:space="preserve">onation </w:t>
      </w:r>
      <w:r w:rsidR="006D5FD5" w:rsidRPr="007D6EC7">
        <w:t xml:space="preserve">of £400 </w:t>
      </w:r>
      <w:r w:rsidRPr="007D6EC7">
        <w:t xml:space="preserve">from </w:t>
      </w:r>
      <w:r w:rsidR="006D5FD5" w:rsidRPr="007D6EC7">
        <w:t xml:space="preserve">Croft Field Volunteers </w:t>
      </w:r>
      <w:r w:rsidR="007A3192" w:rsidRPr="007D6EC7">
        <w:t xml:space="preserve">for </w:t>
      </w:r>
      <w:r w:rsidR="006D5FD5" w:rsidRPr="007D6EC7">
        <w:t xml:space="preserve">lawn mower </w:t>
      </w:r>
      <w:r w:rsidR="007A3192" w:rsidRPr="007D6EC7">
        <w:t>service and running costs.</w:t>
      </w:r>
      <w:r w:rsidR="009A3AC1">
        <w:br/>
      </w:r>
    </w:p>
    <w:p w14:paraId="0BF52723" w14:textId="6B4E0D4B" w:rsidR="006B0FDF" w:rsidRPr="006B0FDF" w:rsidRDefault="000822AD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261336">
        <w:rPr>
          <w:b/>
          <w:bCs/>
        </w:rPr>
        <w:t xml:space="preserve">Clerk’s Claim for </w:t>
      </w:r>
      <w:r w:rsidR="00EA110B">
        <w:rPr>
          <w:b/>
          <w:bCs/>
        </w:rPr>
        <w:t>Feb</w:t>
      </w:r>
      <w:r w:rsidR="007B43DA">
        <w:rPr>
          <w:b/>
          <w:bCs/>
        </w:rPr>
        <w:t xml:space="preserve"> 202</w:t>
      </w:r>
      <w:r w:rsidR="00AC39FC">
        <w:rPr>
          <w:b/>
          <w:bCs/>
        </w:rPr>
        <w:t>4</w:t>
      </w:r>
      <w:r w:rsidR="005D4FF8" w:rsidRPr="00261336">
        <w:rPr>
          <w:b/>
          <w:bCs/>
        </w:rPr>
        <w:t>:</w:t>
      </w:r>
      <w:r w:rsidR="005D4FF8">
        <w:t xml:space="preserve"> To approve the Clerk’s hours, mileage and expenses </w:t>
      </w:r>
      <w:r w:rsidR="00261336">
        <w:t xml:space="preserve">for </w:t>
      </w:r>
      <w:r w:rsidR="00EA110B">
        <w:t>Feb</w:t>
      </w:r>
      <w:r w:rsidR="007B43DA">
        <w:t xml:space="preserve"> </w:t>
      </w:r>
      <w:r w:rsidR="00261336">
        <w:t>202</w:t>
      </w:r>
      <w:r w:rsidR="00AC39FC">
        <w:t>4</w:t>
      </w:r>
      <w:r w:rsidR="00E1456B">
        <w:t>.</w:t>
      </w:r>
      <w:r w:rsidR="009A3AC1">
        <w:br/>
      </w:r>
    </w:p>
    <w:p w14:paraId="3EC54C1B" w14:textId="2C60DA94" w:rsidR="0077553B" w:rsidRDefault="006B0FDF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To </w:t>
      </w:r>
      <w:r w:rsidR="007C2594">
        <w:rPr>
          <w:b/>
          <w:bCs/>
        </w:rPr>
        <w:t xml:space="preserve">Agree Arrangements </w:t>
      </w:r>
      <w:r w:rsidR="007C2594" w:rsidRPr="007D6EC7">
        <w:t>for</w:t>
      </w:r>
      <w:r w:rsidRPr="007D6EC7">
        <w:t xml:space="preserve"> </w:t>
      </w:r>
      <w:r w:rsidR="003F078E" w:rsidRPr="007D6EC7">
        <w:t>D</w:t>
      </w:r>
      <w:r w:rsidR="003C155F" w:rsidRPr="007D6EC7">
        <w:t>-</w:t>
      </w:r>
      <w:r w:rsidR="003F078E" w:rsidRPr="007D6EC7">
        <w:t xml:space="preserve">Day </w:t>
      </w:r>
      <w:r w:rsidR="00FF19C3" w:rsidRPr="007D6EC7">
        <w:t>80</w:t>
      </w:r>
      <w:r w:rsidR="00FF19C3" w:rsidRPr="007D6EC7">
        <w:rPr>
          <w:vertAlign w:val="superscript"/>
        </w:rPr>
        <w:t>th</w:t>
      </w:r>
      <w:r w:rsidR="00FF19C3" w:rsidRPr="007D6EC7">
        <w:t xml:space="preserve"> </w:t>
      </w:r>
      <w:r w:rsidR="00245174" w:rsidRPr="007D6EC7">
        <w:t xml:space="preserve">Anniversary </w:t>
      </w:r>
      <w:r w:rsidRPr="007D6EC7">
        <w:t>C</w:t>
      </w:r>
      <w:r w:rsidR="003C155F" w:rsidRPr="007D6EC7">
        <w:t>ommemorations</w:t>
      </w:r>
      <w:r w:rsidR="009A3AC1">
        <w:br/>
      </w:r>
    </w:p>
    <w:p w14:paraId="3F598AB1" w14:textId="1AAE1BA3" w:rsidR="0044406F" w:rsidRPr="0044406F" w:rsidRDefault="002040A7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To Discuss </w:t>
      </w:r>
      <w:r w:rsidR="00514B67">
        <w:rPr>
          <w:b/>
          <w:bCs/>
        </w:rPr>
        <w:t xml:space="preserve">and Approve </w:t>
      </w:r>
      <w:r w:rsidR="001B302A">
        <w:rPr>
          <w:b/>
          <w:bCs/>
        </w:rPr>
        <w:t xml:space="preserve">Action </w:t>
      </w:r>
      <w:r w:rsidR="00B064FA" w:rsidRPr="007D6EC7">
        <w:t xml:space="preserve">on the Main </w:t>
      </w:r>
      <w:r w:rsidR="000D1021" w:rsidRPr="007D6EC7">
        <w:t>Parish Council Notice Board</w:t>
      </w:r>
      <w:r w:rsidR="00B064FA" w:rsidRPr="007D6EC7">
        <w:t xml:space="preserve"> </w:t>
      </w:r>
      <w:r w:rsidR="001B302A" w:rsidRPr="007D6EC7">
        <w:t xml:space="preserve">on the Green </w:t>
      </w:r>
      <w:r w:rsidR="001F10C2" w:rsidRPr="007D6EC7">
        <w:t xml:space="preserve">and </w:t>
      </w:r>
      <w:r w:rsidR="00B064FA" w:rsidRPr="007D6EC7">
        <w:t>the Wa</w:t>
      </w:r>
      <w:r w:rsidR="00016A70" w:rsidRPr="007D6EC7">
        <w:t>ll Notice Board on Station</w:t>
      </w:r>
      <w:r w:rsidR="00CA0160" w:rsidRPr="007D6EC7">
        <w:t xml:space="preserve"> </w:t>
      </w:r>
      <w:r w:rsidR="0035118E" w:rsidRPr="007D6EC7">
        <w:t>Road</w:t>
      </w:r>
      <w:r w:rsidR="009A3AC1">
        <w:br/>
      </w:r>
    </w:p>
    <w:p w14:paraId="57BBC407" w14:textId="2466F4B6" w:rsidR="002040A7" w:rsidRDefault="0044406F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Reports </w:t>
      </w:r>
      <w:r>
        <w:t>from outside b</w:t>
      </w:r>
      <w:r w:rsidR="006A18BA">
        <w:t>odies (if applicable)</w:t>
      </w:r>
      <w:r w:rsidR="009A3AC1">
        <w:br/>
      </w:r>
    </w:p>
    <w:p w14:paraId="1C17A4B5" w14:textId="1CC6C24F" w:rsidR="00D07F25" w:rsidRPr="00876A12" w:rsidRDefault="000D4A4E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To Discuss </w:t>
      </w:r>
      <w:r w:rsidR="000921E0" w:rsidRPr="00B252B5">
        <w:t xml:space="preserve">the </w:t>
      </w:r>
      <w:r w:rsidR="00D07F25" w:rsidRPr="00B252B5">
        <w:t xml:space="preserve">Outcome of the </w:t>
      </w:r>
      <w:r w:rsidRPr="00B252B5">
        <w:t xml:space="preserve">Risk Assessment of </w:t>
      </w:r>
      <w:r w:rsidR="002E720A" w:rsidRPr="00B252B5">
        <w:t xml:space="preserve">the </w:t>
      </w:r>
      <w:r w:rsidRPr="00B252B5">
        <w:t>Tr</w:t>
      </w:r>
      <w:r w:rsidR="00B00E55" w:rsidRPr="00B252B5">
        <w:t>ees on the Green</w:t>
      </w:r>
      <w:r w:rsidR="009A3AC1">
        <w:br/>
      </w:r>
    </w:p>
    <w:p w14:paraId="71410442" w14:textId="10192286" w:rsidR="00FC339A" w:rsidRPr="00B252B5" w:rsidRDefault="008D2B0D" w:rsidP="00CA02F8">
      <w:pPr>
        <w:pStyle w:val="ListParagraph"/>
        <w:numPr>
          <w:ilvl w:val="0"/>
          <w:numId w:val="1"/>
        </w:numPr>
        <w:ind w:left="567" w:hanging="578"/>
        <w:rPr>
          <w:rFonts w:cs="Arial"/>
          <w:b/>
          <w:bCs/>
          <w:szCs w:val="24"/>
        </w:rPr>
      </w:pPr>
      <w:r w:rsidRPr="00B252B5">
        <w:rPr>
          <w:rFonts w:cs="Arial"/>
          <w:b/>
          <w:bCs/>
          <w:color w:val="333333"/>
          <w:szCs w:val="24"/>
          <w:shd w:val="clear" w:color="auto" w:fill="FFFFFF"/>
        </w:rPr>
        <w:t xml:space="preserve">Update </w:t>
      </w:r>
      <w:r w:rsidRPr="00B252B5">
        <w:rPr>
          <w:rFonts w:cs="Arial"/>
          <w:color w:val="333333"/>
          <w:szCs w:val="24"/>
          <w:shd w:val="clear" w:color="auto" w:fill="FFFFFF"/>
        </w:rPr>
        <w:t>re Planning Application 23/00113/FUL, The Crown Station Road Croston</w:t>
      </w:r>
      <w:r w:rsidR="009A3AC1">
        <w:rPr>
          <w:rFonts w:cs="Arial"/>
          <w:color w:val="333333"/>
          <w:szCs w:val="24"/>
          <w:shd w:val="clear" w:color="auto" w:fill="FFFFFF"/>
        </w:rPr>
        <w:br/>
      </w:r>
    </w:p>
    <w:p w14:paraId="6D21FAB7" w14:textId="2F4E2FA5" w:rsidR="00D74B42" w:rsidRPr="00825A0D" w:rsidRDefault="00E27526" w:rsidP="00097CD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825A0D">
        <w:rPr>
          <w:b/>
          <w:bCs/>
        </w:rPr>
        <w:t xml:space="preserve">Update </w:t>
      </w:r>
      <w:r w:rsidR="006F7536">
        <w:rPr>
          <w:b/>
          <w:bCs/>
        </w:rPr>
        <w:t xml:space="preserve">- </w:t>
      </w:r>
      <w:r w:rsidR="004B73F2" w:rsidRPr="006F7536">
        <w:t xml:space="preserve">Renovation </w:t>
      </w:r>
      <w:r w:rsidR="0095416F" w:rsidRPr="006F7536">
        <w:t>Project</w:t>
      </w:r>
      <w:r w:rsidR="00825A0D" w:rsidRPr="006F7536">
        <w:t>,</w:t>
      </w:r>
      <w:r w:rsidR="0095416F" w:rsidRPr="006F7536">
        <w:t xml:space="preserve"> </w:t>
      </w:r>
      <w:r w:rsidR="00C1074F" w:rsidRPr="006F7536">
        <w:t>Inclu</w:t>
      </w:r>
      <w:r w:rsidR="00825A0D" w:rsidRPr="006F7536">
        <w:t>ding Removal of Bug Hotel</w:t>
      </w:r>
      <w:r w:rsidR="009A3AC1">
        <w:br/>
      </w:r>
    </w:p>
    <w:p w14:paraId="7AB8FCF0" w14:textId="658692EC" w:rsidR="004B73F2" w:rsidRPr="0077553B" w:rsidRDefault="006F7536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Update - </w:t>
      </w:r>
      <w:r w:rsidR="00D74B42" w:rsidRPr="006F7536">
        <w:t>The Grapes Pub</w:t>
      </w:r>
      <w:r w:rsidR="009A3AC1">
        <w:br/>
      </w:r>
    </w:p>
    <w:p w14:paraId="3A310331" w14:textId="76BF5A99" w:rsidR="003E45A0" w:rsidRPr="003E45A0" w:rsidRDefault="006F7536" w:rsidP="00765023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916C8C">
        <w:rPr>
          <w:b/>
          <w:bCs/>
        </w:rPr>
        <w:t>Update</w:t>
      </w:r>
      <w:r w:rsidR="00876A12">
        <w:rPr>
          <w:b/>
          <w:bCs/>
        </w:rPr>
        <w:t xml:space="preserve"> - </w:t>
      </w:r>
      <w:r w:rsidR="00E055F0" w:rsidRPr="00876A12">
        <w:t>Town Bridge</w:t>
      </w:r>
      <w:r w:rsidR="009A3AC1">
        <w:br/>
      </w:r>
    </w:p>
    <w:p w14:paraId="14EDAFBF" w14:textId="26038AE2" w:rsidR="007F363A" w:rsidRPr="007F363A" w:rsidRDefault="003E45A0" w:rsidP="00765023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700C6A">
        <w:rPr>
          <w:b/>
          <w:bCs/>
        </w:rPr>
        <w:t xml:space="preserve">To Discuss </w:t>
      </w:r>
      <w:r w:rsidRPr="00B252B5">
        <w:t>Councillor Contributions to Articles for Newsletter and Website</w:t>
      </w:r>
      <w:r w:rsidR="009A3AC1">
        <w:br/>
      </w:r>
    </w:p>
    <w:p w14:paraId="79AE1416" w14:textId="70F3B7C5" w:rsidR="008C17EF" w:rsidRPr="008C17EF" w:rsidRDefault="007F363A" w:rsidP="007F363A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To Discuss </w:t>
      </w:r>
      <w:r w:rsidRPr="00B252B5">
        <w:t xml:space="preserve">the Parish Council’s Role in Event of Future </w:t>
      </w:r>
      <w:r w:rsidR="006E6922">
        <w:t xml:space="preserve">Flooding </w:t>
      </w:r>
      <w:r w:rsidRPr="00B252B5">
        <w:t>in Respect of the Lower Yarrow Flood Action Group’s (LYFAG) Reduced Involvement</w:t>
      </w:r>
      <w:r w:rsidR="009A3AC1">
        <w:br/>
      </w:r>
    </w:p>
    <w:p w14:paraId="573DAE87" w14:textId="50DDFF32" w:rsidR="008C17EF" w:rsidRDefault="008C17EF" w:rsidP="008C17EF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To Discuss </w:t>
      </w:r>
      <w:r w:rsidRPr="00E27526">
        <w:t xml:space="preserve">Encouraging Increase in Number of Volunteers in the Parish </w:t>
      </w:r>
      <w:r w:rsidR="009A3AC1">
        <w:br/>
      </w:r>
    </w:p>
    <w:p w14:paraId="3FBB4EDC" w14:textId="002CF0F4" w:rsidR="00BD3B7D" w:rsidRPr="00BD3B7D" w:rsidRDefault="006B4426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lastRenderedPageBreak/>
        <w:t>Corres</w:t>
      </w:r>
      <w:r w:rsidR="00CD0908">
        <w:rPr>
          <w:b/>
          <w:bCs/>
        </w:rPr>
        <w:t>p</w:t>
      </w:r>
      <w:r>
        <w:rPr>
          <w:b/>
          <w:bCs/>
        </w:rPr>
        <w:t>ondence</w:t>
      </w:r>
      <w:r w:rsidR="00CD0908">
        <w:rPr>
          <w:b/>
          <w:bCs/>
        </w:rPr>
        <w:t>:</w:t>
      </w:r>
      <w:r w:rsidR="00CD0908">
        <w:t xml:space="preserve"> </w:t>
      </w:r>
      <w:r w:rsidR="007E757B">
        <w:t>Compliment re Website</w:t>
      </w:r>
      <w:r w:rsidR="00670936">
        <w:br/>
      </w:r>
    </w:p>
    <w:p w14:paraId="657229EE" w14:textId="77777777" w:rsidR="00343CD6" w:rsidRPr="00343CD6" w:rsidRDefault="0047354C" w:rsidP="00343CD6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78087A">
        <w:rPr>
          <w:b/>
          <w:bCs/>
        </w:rPr>
        <w:t xml:space="preserve">Date of Next Meeting: </w:t>
      </w:r>
      <w:r>
        <w:t xml:space="preserve">to </w:t>
      </w:r>
      <w:r w:rsidR="00D438A2">
        <w:t>C</w:t>
      </w:r>
      <w:r>
        <w:t xml:space="preserve">onfirm the </w:t>
      </w:r>
      <w:r w:rsidR="00D438A2">
        <w:t>D</w:t>
      </w:r>
      <w:r>
        <w:t xml:space="preserve">ate of </w:t>
      </w:r>
      <w:r w:rsidR="00D438A2">
        <w:t>N</w:t>
      </w:r>
      <w:r>
        <w:t xml:space="preserve">ext </w:t>
      </w:r>
      <w:r w:rsidR="00D438A2">
        <w:t>M</w:t>
      </w:r>
      <w:r>
        <w:t>eeting.</w:t>
      </w:r>
    </w:p>
    <w:p w14:paraId="610A03EC" w14:textId="3C733BAF" w:rsidR="00A47AF3" w:rsidRDefault="00303467" w:rsidP="00B75B6D">
      <w:pPr>
        <w:pStyle w:val="NormalWeb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7692597" wp14:editId="38323436">
            <wp:simplePos x="0" y="0"/>
            <wp:positionH relativeFrom="column">
              <wp:posOffset>285750</wp:posOffset>
            </wp:positionH>
            <wp:positionV relativeFrom="paragraph">
              <wp:posOffset>542802</wp:posOffset>
            </wp:positionV>
            <wp:extent cx="1981200" cy="613533"/>
            <wp:effectExtent l="0" t="0" r="0" b="0"/>
            <wp:wrapNone/>
            <wp:docPr id="12946726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672652" name="Picture 1294672652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465" cy="614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B5D">
        <w:t xml:space="preserve">Prepared &amp; </w:t>
      </w:r>
      <w:proofErr w:type="gramStart"/>
      <w:r w:rsidR="00C36B5D">
        <w:t>Approved</w:t>
      </w:r>
      <w:proofErr w:type="gramEnd"/>
      <w:r w:rsidR="00C36B5D">
        <w:t xml:space="preserve"> by Paul Cafferkey, C</w:t>
      </w:r>
      <w:r w:rsidR="00613808">
        <w:t>lerk to Croston Parish Council</w:t>
      </w:r>
      <w:r w:rsidR="00114ABD">
        <w:t xml:space="preserve"> </w:t>
      </w:r>
      <w:r w:rsidR="00005936">
        <w:br/>
      </w:r>
      <w:r w:rsidR="00114ABD" w:rsidRPr="00114ABD">
        <w:t>0</w:t>
      </w:r>
      <w:r w:rsidR="006514A3">
        <w:t>6</w:t>
      </w:r>
      <w:r w:rsidR="00114ABD" w:rsidRPr="00114ABD">
        <w:t xml:space="preserve"> </w:t>
      </w:r>
      <w:r w:rsidR="006514A3">
        <w:t>Mar</w:t>
      </w:r>
      <w:r w:rsidR="00114ABD" w:rsidRPr="00114ABD">
        <w:t xml:space="preserve"> 2024</w:t>
      </w:r>
    </w:p>
    <w:p w14:paraId="74FCDDDD" w14:textId="61BD7660" w:rsidR="00FA3841" w:rsidRPr="00343CD6" w:rsidRDefault="006A74BD" w:rsidP="00B75B6D">
      <w:pPr>
        <w:pStyle w:val="NormalWeb"/>
        <w:rPr>
          <w:rFonts w:eastAsia="Times New Roman" w:cs="Arial"/>
          <w:szCs w:val="24"/>
        </w:rPr>
      </w:pPr>
      <w:r>
        <w:br/>
      </w:r>
      <w:r w:rsidR="00A719D8">
        <w:br/>
      </w:r>
      <w:r w:rsidR="004E705B">
        <w:br/>
      </w:r>
      <w:r w:rsidR="008C6C83">
        <w:br/>
      </w:r>
      <w:r w:rsidR="00FA3841" w:rsidRPr="00343CD6">
        <w:rPr>
          <w:rFonts w:eastAsia="Times New Roman" w:cs="Arial"/>
          <w:b/>
          <w:bCs/>
          <w:szCs w:val="24"/>
        </w:rPr>
        <w:t>Members of the public are welcome to attend meetings to raise any relevant matters.</w:t>
      </w:r>
      <w:r w:rsidR="00601753" w:rsidRPr="00343CD6">
        <w:rPr>
          <w:rFonts w:eastAsia="Times New Roman" w:cs="Arial"/>
          <w:b/>
          <w:bCs/>
          <w:szCs w:val="24"/>
        </w:rPr>
        <w:t xml:space="preserve"> </w:t>
      </w:r>
      <w:r w:rsidR="00FA3841" w:rsidRPr="00343CD6">
        <w:rPr>
          <w:rFonts w:eastAsia="Times New Roman" w:cs="Arial"/>
          <w:b/>
          <w:bCs/>
          <w:szCs w:val="24"/>
        </w:rPr>
        <w:t xml:space="preserve">Alternatively, if you cannot attend the meeting but wish to raise a matter or ask a question, this can be done on your behalf by contacting the Parish Clerk (Paul Cafferkey) via email </w:t>
      </w:r>
      <w:r w:rsidR="00924890" w:rsidRPr="00343CD6">
        <w:rPr>
          <w:rFonts w:eastAsia="Times New Roman" w:cs="Arial"/>
          <w:b/>
          <w:bCs/>
          <w:szCs w:val="24"/>
        </w:rPr>
        <w:t xml:space="preserve">clerk@crostonpc.org </w:t>
      </w:r>
      <w:r w:rsidR="00FA3841" w:rsidRPr="00343CD6">
        <w:rPr>
          <w:rFonts w:eastAsia="Times New Roman" w:cs="Arial"/>
          <w:b/>
          <w:bCs/>
          <w:szCs w:val="24"/>
        </w:rPr>
        <w:t>or mobile phone 07966267186.</w:t>
      </w:r>
      <w:r w:rsidR="00FA3841" w:rsidRPr="00343CD6">
        <w:rPr>
          <w:rFonts w:eastAsia="Times New Roman" w:cs="Arial"/>
          <w:szCs w:val="24"/>
        </w:rPr>
        <w:t> </w:t>
      </w:r>
    </w:p>
    <w:p w14:paraId="3D7D6C50" w14:textId="3A54ED3C" w:rsidR="00FA3841" w:rsidRPr="00FA3841" w:rsidRDefault="00FA3841" w:rsidP="00FA3841">
      <w:pPr>
        <w:spacing w:after="0" w:line="240" w:lineRule="auto"/>
        <w:ind w:left="360"/>
        <w:textAlignment w:val="baseline"/>
        <w:rPr>
          <w:rFonts w:eastAsia="Times New Roman" w:cs="Arial"/>
          <w:szCs w:val="24"/>
          <w:lang w:eastAsia="en-GB"/>
        </w:rPr>
      </w:pPr>
      <w:r w:rsidRPr="00FA3841">
        <w:rPr>
          <w:rFonts w:eastAsia="Times New Roman" w:cs="Arial"/>
          <w:szCs w:val="24"/>
          <w:lang w:eastAsia="en-GB"/>
        </w:rPr>
        <w:t xml:space="preserve"> Scan me to go the </w:t>
      </w:r>
      <w:r w:rsidR="00924890">
        <w:rPr>
          <w:rFonts w:eastAsia="Times New Roman" w:cs="Arial"/>
          <w:szCs w:val="24"/>
          <w:lang w:eastAsia="en-GB"/>
        </w:rPr>
        <w:t>Croston</w:t>
      </w:r>
      <w:r w:rsidR="0043604E">
        <w:rPr>
          <w:rFonts w:eastAsia="Times New Roman" w:cs="Arial"/>
          <w:szCs w:val="24"/>
          <w:lang w:eastAsia="en-GB"/>
        </w:rPr>
        <w:t xml:space="preserve"> </w:t>
      </w:r>
      <w:r w:rsidRPr="00FA3841">
        <w:rPr>
          <w:rFonts w:eastAsia="Times New Roman" w:cs="Arial"/>
          <w:szCs w:val="24"/>
          <w:lang w:eastAsia="en-GB"/>
        </w:rPr>
        <w:t xml:space="preserve">Parish Council Website, or visit </w:t>
      </w:r>
      <w:bookmarkStart w:id="0" w:name="_Hlk149767009"/>
      <w:r w:rsidR="001E639E">
        <w:fldChar w:fldCharType="begin"/>
      </w:r>
      <w:r w:rsidR="001E639E">
        <w:instrText>HYPERLINK "https://www.crostonpc.org"</w:instrText>
      </w:r>
      <w:r w:rsidR="001E639E">
        <w:fldChar w:fldCharType="separate"/>
      </w:r>
      <w:r w:rsidR="003A77D8" w:rsidRPr="00431B28">
        <w:rPr>
          <w:rStyle w:val="Hyperlink"/>
          <w:rFonts w:eastAsia="Times New Roman" w:cs="Arial"/>
          <w:szCs w:val="24"/>
          <w:lang w:eastAsia="en-GB"/>
        </w:rPr>
        <w:t>https://www.crostonpc.org</w:t>
      </w:r>
      <w:r w:rsidR="001E639E">
        <w:rPr>
          <w:rStyle w:val="Hyperlink"/>
          <w:rFonts w:eastAsia="Times New Roman" w:cs="Arial"/>
          <w:szCs w:val="24"/>
          <w:lang w:eastAsia="en-GB"/>
        </w:rPr>
        <w:fldChar w:fldCharType="end"/>
      </w:r>
      <w:bookmarkEnd w:id="0"/>
      <w:r w:rsidR="003A77D8">
        <w:rPr>
          <w:rFonts w:eastAsia="Times New Roman" w:cs="Arial"/>
          <w:szCs w:val="24"/>
          <w:lang w:eastAsia="en-GB"/>
        </w:rPr>
        <w:t xml:space="preserve"> </w:t>
      </w:r>
    </w:p>
    <w:p w14:paraId="7E500418" w14:textId="5B85E18E" w:rsidR="00166A52" w:rsidRPr="00166A52" w:rsidRDefault="00166A52" w:rsidP="00166A52">
      <w:pPr>
        <w:rPr>
          <w:b/>
          <w:bCs/>
        </w:rPr>
      </w:pPr>
      <w:r w:rsidRPr="00166A52">
        <w:rPr>
          <w:b/>
          <w:bCs/>
          <w:noProof/>
        </w:rPr>
        <w:drawing>
          <wp:inline distT="0" distB="0" distL="0" distR="0" wp14:anchorId="3A2AE65E" wp14:editId="0B344432">
            <wp:extent cx="1387475" cy="1387475"/>
            <wp:effectExtent l="0" t="0" r="3175" b="3175"/>
            <wp:docPr id="1651612396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12396" name="Picture 1" descr="A qr code with a dinosau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6A52" w:rsidRPr="00166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3BC1"/>
    <w:multiLevelType w:val="hybridMultilevel"/>
    <w:tmpl w:val="DF345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2737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DF5532"/>
    <w:multiLevelType w:val="hybridMultilevel"/>
    <w:tmpl w:val="2E168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24876">
    <w:abstractNumId w:val="0"/>
  </w:num>
  <w:num w:numId="2" w16cid:durableId="1356924651">
    <w:abstractNumId w:val="1"/>
  </w:num>
  <w:num w:numId="3" w16cid:durableId="536624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08"/>
    <w:rsid w:val="00003D82"/>
    <w:rsid w:val="00005936"/>
    <w:rsid w:val="000152A9"/>
    <w:rsid w:val="00016A70"/>
    <w:rsid w:val="000253BD"/>
    <w:rsid w:val="00030D47"/>
    <w:rsid w:val="00036BD1"/>
    <w:rsid w:val="00043180"/>
    <w:rsid w:val="00046345"/>
    <w:rsid w:val="00047889"/>
    <w:rsid w:val="00054ADD"/>
    <w:rsid w:val="00061C2D"/>
    <w:rsid w:val="000657AC"/>
    <w:rsid w:val="00072511"/>
    <w:rsid w:val="000822AD"/>
    <w:rsid w:val="0008436B"/>
    <w:rsid w:val="000905A7"/>
    <w:rsid w:val="0009060E"/>
    <w:rsid w:val="000921E0"/>
    <w:rsid w:val="000A51D4"/>
    <w:rsid w:val="000A6FC4"/>
    <w:rsid w:val="000B700A"/>
    <w:rsid w:val="000D1021"/>
    <w:rsid w:val="000D4A4E"/>
    <w:rsid w:val="000D4C16"/>
    <w:rsid w:val="00114ABD"/>
    <w:rsid w:val="001342D2"/>
    <w:rsid w:val="00147FD2"/>
    <w:rsid w:val="00151A4D"/>
    <w:rsid w:val="00152E79"/>
    <w:rsid w:val="00153210"/>
    <w:rsid w:val="001545AB"/>
    <w:rsid w:val="00161E2C"/>
    <w:rsid w:val="00163248"/>
    <w:rsid w:val="00166A52"/>
    <w:rsid w:val="00175281"/>
    <w:rsid w:val="00177E58"/>
    <w:rsid w:val="001800E6"/>
    <w:rsid w:val="001867EB"/>
    <w:rsid w:val="00194F1A"/>
    <w:rsid w:val="00195AEC"/>
    <w:rsid w:val="001A0CA5"/>
    <w:rsid w:val="001A52FF"/>
    <w:rsid w:val="001B302A"/>
    <w:rsid w:val="001B38F8"/>
    <w:rsid w:val="001B5F85"/>
    <w:rsid w:val="001B6C5B"/>
    <w:rsid w:val="001C5A7D"/>
    <w:rsid w:val="001D6808"/>
    <w:rsid w:val="001E069F"/>
    <w:rsid w:val="001E5ACB"/>
    <w:rsid w:val="001E639E"/>
    <w:rsid w:val="001F10C2"/>
    <w:rsid w:val="002040A7"/>
    <w:rsid w:val="00205665"/>
    <w:rsid w:val="00205908"/>
    <w:rsid w:val="00212010"/>
    <w:rsid w:val="00212873"/>
    <w:rsid w:val="0021321D"/>
    <w:rsid w:val="00222584"/>
    <w:rsid w:val="00223C55"/>
    <w:rsid w:val="00224E31"/>
    <w:rsid w:val="002323C9"/>
    <w:rsid w:val="00232A2E"/>
    <w:rsid w:val="002355E1"/>
    <w:rsid w:val="0024014F"/>
    <w:rsid w:val="002426C7"/>
    <w:rsid w:val="00245174"/>
    <w:rsid w:val="00252416"/>
    <w:rsid w:val="002543D3"/>
    <w:rsid w:val="00257F8E"/>
    <w:rsid w:val="002604B3"/>
    <w:rsid w:val="00261336"/>
    <w:rsid w:val="00267A65"/>
    <w:rsid w:val="002700B4"/>
    <w:rsid w:val="00275755"/>
    <w:rsid w:val="00275EFD"/>
    <w:rsid w:val="002819CE"/>
    <w:rsid w:val="00283821"/>
    <w:rsid w:val="00294838"/>
    <w:rsid w:val="002A35F6"/>
    <w:rsid w:val="002A75C3"/>
    <w:rsid w:val="002B155B"/>
    <w:rsid w:val="002B495E"/>
    <w:rsid w:val="002C11A9"/>
    <w:rsid w:val="002E1DA8"/>
    <w:rsid w:val="002E3895"/>
    <w:rsid w:val="002E720A"/>
    <w:rsid w:val="002F154B"/>
    <w:rsid w:val="002F4BC7"/>
    <w:rsid w:val="002F5E5E"/>
    <w:rsid w:val="00300891"/>
    <w:rsid w:val="003008D1"/>
    <w:rsid w:val="00300AD7"/>
    <w:rsid w:val="003017A4"/>
    <w:rsid w:val="00302839"/>
    <w:rsid w:val="00303467"/>
    <w:rsid w:val="00303750"/>
    <w:rsid w:val="00304518"/>
    <w:rsid w:val="00310E68"/>
    <w:rsid w:val="0033211F"/>
    <w:rsid w:val="00343908"/>
    <w:rsid w:val="00343CD6"/>
    <w:rsid w:val="0035118E"/>
    <w:rsid w:val="00356ABB"/>
    <w:rsid w:val="003670EC"/>
    <w:rsid w:val="0038656F"/>
    <w:rsid w:val="00386703"/>
    <w:rsid w:val="003908E2"/>
    <w:rsid w:val="003939AB"/>
    <w:rsid w:val="00396C83"/>
    <w:rsid w:val="003A77D8"/>
    <w:rsid w:val="003B1396"/>
    <w:rsid w:val="003B4E47"/>
    <w:rsid w:val="003B5BFB"/>
    <w:rsid w:val="003C155F"/>
    <w:rsid w:val="003C62F4"/>
    <w:rsid w:val="003C796B"/>
    <w:rsid w:val="003E45A0"/>
    <w:rsid w:val="003E540C"/>
    <w:rsid w:val="003F078E"/>
    <w:rsid w:val="00404890"/>
    <w:rsid w:val="00415A31"/>
    <w:rsid w:val="00426971"/>
    <w:rsid w:val="00433B42"/>
    <w:rsid w:val="004352E8"/>
    <w:rsid w:val="0043604E"/>
    <w:rsid w:val="00443ABD"/>
    <w:rsid w:val="0044406F"/>
    <w:rsid w:val="00450102"/>
    <w:rsid w:val="004615C2"/>
    <w:rsid w:val="0046684F"/>
    <w:rsid w:val="00470D7C"/>
    <w:rsid w:val="00472945"/>
    <w:rsid w:val="0047354C"/>
    <w:rsid w:val="004739CB"/>
    <w:rsid w:val="004943AA"/>
    <w:rsid w:val="00495425"/>
    <w:rsid w:val="004B296E"/>
    <w:rsid w:val="004B73F2"/>
    <w:rsid w:val="004C417C"/>
    <w:rsid w:val="004D5D07"/>
    <w:rsid w:val="004E705B"/>
    <w:rsid w:val="00503A16"/>
    <w:rsid w:val="00514B67"/>
    <w:rsid w:val="00516D44"/>
    <w:rsid w:val="00521020"/>
    <w:rsid w:val="00524E39"/>
    <w:rsid w:val="00532DB4"/>
    <w:rsid w:val="00536685"/>
    <w:rsid w:val="00543373"/>
    <w:rsid w:val="005445D8"/>
    <w:rsid w:val="0055487C"/>
    <w:rsid w:val="005663F1"/>
    <w:rsid w:val="005702D1"/>
    <w:rsid w:val="00570D26"/>
    <w:rsid w:val="00581970"/>
    <w:rsid w:val="0058574A"/>
    <w:rsid w:val="005876A8"/>
    <w:rsid w:val="005918BC"/>
    <w:rsid w:val="00593EC2"/>
    <w:rsid w:val="005960E0"/>
    <w:rsid w:val="005B0DC1"/>
    <w:rsid w:val="005C3B46"/>
    <w:rsid w:val="005D1770"/>
    <w:rsid w:val="005D4FF8"/>
    <w:rsid w:val="005D6F1F"/>
    <w:rsid w:val="005E20BD"/>
    <w:rsid w:val="005E327F"/>
    <w:rsid w:val="005E5A21"/>
    <w:rsid w:val="005F321C"/>
    <w:rsid w:val="00601753"/>
    <w:rsid w:val="00606B63"/>
    <w:rsid w:val="006075E8"/>
    <w:rsid w:val="0061127D"/>
    <w:rsid w:val="00611EE6"/>
    <w:rsid w:val="00613808"/>
    <w:rsid w:val="00625340"/>
    <w:rsid w:val="006276FE"/>
    <w:rsid w:val="006278EE"/>
    <w:rsid w:val="006314A4"/>
    <w:rsid w:val="006358F2"/>
    <w:rsid w:val="00640044"/>
    <w:rsid w:val="00643C61"/>
    <w:rsid w:val="00650C65"/>
    <w:rsid w:val="006514A3"/>
    <w:rsid w:val="006579E7"/>
    <w:rsid w:val="006620C1"/>
    <w:rsid w:val="006645A3"/>
    <w:rsid w:val="00667580"/>
    <w:rsid w:val="00670936"/>
    <w:rsid w:val="00673139"/>
    <w:rsid w:val="00681578"/>
    <w:rsid w:val="006817B3"/>
    <w:rsid w:val="0068740C"/>
    <w:rsid w:val="00692840"/>
    <w:rsid w:val="006935C1"/>
    <w:rsid w:val="00695668"/>
    <w:rsid w:val="006A18BA"/>
    <w:rsid w:val="006A74BD"/>
    <w:rsid w:val="006B0FDF"/>
    <w:rsid w:val="006B253E"/>
    <w:rsid w:val="006B4426"/>
    <w:rsid w:val="006B58DF"/>
    <w:rsid w:val="006B5B60"/>
    <w:rsid w:val="006C1B3A"/>
    <w:rsid w:val="006D20B2"/>
    <w:rsid w:val="006D5FD5"/>
    <w:rsid w:val="006E0D17"/>
    <w:rsid w:val="006E2BC7"/>
    <w:rsid w:val="006E6922"/>
    <w:rsid w:val="006F5010"/>
    <w:rsid w:val="006F7536"/>
    <w:rsid w:val="00700415"/>
    <w:rsid w:val="00700C6A"/>
    <w:rsid w:val="0070639A"/>
    <w:rsid w:val="0070695D"/>
    <w:rsid w:val="00712089"/>
    <w:rsid w:val="007121C4"/>
    <w:rsid w:val="00716FC1"/>
    <w:rsid w:val="0072443A"/>
    <w:rsid w:val="00724CFD"/>
    <w:rsid w:val="0072702F"/>
    <w:rsid w:val="00732F27"/>
    <w:rsid w:val="00741F67"/>
    <w:rsid w:val="0074777B"/>
    <w:rsid w:val="0075281D"/>
    <w:rsid w:val="00752A27"/>
    <w:rsid w:val="00757733"/>
    <w:rsid w:val="007624B5"/>
    <w:rsid w:val="00762C08"/>
    <w:rsid w:val="0077553B"/>
    <w:rsid w:val="0078087A"/>
    <w:rsid w:val="00781BD2"/>
    <w:rsid w:val="007847E2"/>
    <w:rsid w:val="00786D9C"/>
    <w:rsid w:val="00795836"/>
    <w:rsid w:val="00796A97"/>
    <w:rsid w:val="007A3192"/>
    <w:rsid w:val="007B43DA"/>
    <w:rsid w:val="007B4851"/>
    <w:rsid w:val="007B5C09"/>
    <w:rsid w:val="007B634E"/>
    <w:rsid w:val="007C2594"/>
    <w:rsid w:val="007C3DD8"/>
    <w:rsid w:val="007C500F"/>
    <w:rsid w:val="007D6CC8"/>
    <w:rsid w:val="007D6EC7"/>
    <w:rsid w:val="007E53C1"/>
    <w:rsid w:val="007E6E63"/>
    <w:rsid w:val="007E757B"/>
    <w:rsid w:val="007F095F"/>
    <w:rsid w:val="007F18E2"/>
    <w:rsid w:val="007F1DD4"/>
    <w:rsid w:val="007F363A"/>
    <w:rsid w:val="007F460D"/>
    <w:rsid w:val="00801D8F"/>
    <w:rsid w:val="00807CD3"/>
    <w:rsid w:val="0082416F"/>
    <w:rsid w:val="00825A0D"/>
    <w:rsid w:val="008315EC"/>
    <w:rsid w:val="00843380"/>
    <w:rsid w:val="00861125"/>
    <w:rsid w:val="00866F3D"/>
    <w:rsid w:val="00875F74"/>
    <w:rsid w:val="00876A12"/>
    <w:rsid w:val="008805C2"/>
    <w:rsid w:val="00881189"/>
    <w:rsid w:val="00883ABD"/>
    <w:rsid w:val="00883B3A"/>
    <w:rsid w:val="008940AE"/>
    <w:rsid w:val="0089569B"/>
    <w:rsid w:val="008957ED"/>
    <w:rsid w:val="008B4EE7"/>
    <w:rsid w:val="008C0FE6"/>
    <w:rsid w:val="008C17EF"/>
    <w:rsid w:val="008C3813"/>
    <w:rsid w:val="008C6C83"/>
    <w:rsid w:val="008C79F2"/>
    <w:rsid w:val="008D2169"/>
    <w:rsid w:val="008D2B0D"/>
    <w:rsid w:val="008D7D81"/>
    <w:rsid w:val="008E413E"/>
    <w:rsid w:val="008F217E"/>
    <w:rsid w:val="008F71F7"/>
    <w:rsid w:val="00901CFB"/>
    <w:rsid w:val="00901D53"/>
    <w:rsid w:val="00902531"/>
    <w:rsid w:val="00903D4B"/>
    <w:rsid w:val="00916C8C"/>
    <w:rsid w:val="00924890"/>
    <w:rsid w:val="00925949"/>
    <w:rsid w:val="00927261"/>
    <w:rsid w:val="00933EB3"/>
    <w:rsid w:val="00935C90"/>
    <w:rsid w:val="00945CBE"/>
    <w:rsid w:val="00952A99"/>
    <w:rsid w:val="009535CB"/>
    <w:rsid w:val="0095416F"/>
    <w:rsid w:val="009657DF"/>
    <w:rsid w:val="009664EB"/>
    <w:rsid w:val="0097700C"/>
    <w:rsid w:val="00985C09"/>
    <w:rsid w:val="00993400"/>
    <w:rsid w:val="009944A5"/>
    <w:rsid w:val="009A3AC1"/>
    <w:rsid w:val="009A62A8"/>
    <w:rsid w:val="009C6DB5"/>
    <w:rsid w:val="009D580F"/>
    <w:rsid w:val="009E218E"/>
    <w:rsid w:val="009F32EB"/>
    <w:rsid w:val="009F4D3E"/>
    <w:rsid w:val="00A11AE9"/>
    <w:rsid w:val="00A12209"/>
    <w:rsid w:val="00A1588E"/>
    <w:rsid w:val="00A21CAA"/>
    <w:rsid w:val="00A26AFD"/>
    <w:rsid w:val="00A41016"/>
    <w:rsid w:val="00A4390F"/>
    <w:rsid w:val="00A47AF3"/>
    <w:rsid w:val="00A535AF"/>
    <w:rsid w:val="00A55099"/>
    <w:rsid w:val="00A602F5"/>
    <w:rsid w:val="00A63DD1"/>
    <w:rsid w:val="00A677CE"/>
    <w:rsid w:val="00A719D8"/>
    <w:rsid w:val="00A743FC"/>
    <w:rsid w:val="00A76F57"/>
    <w:rsid w:val="00A80C02"/>
    <w:rsid w:val="00A82AF0"/>
    <w:rsid w:val="00A84713"/>
    <w:rsid w:val="00A87004"/>
    <w:rsid w:val="00A87BEF"/>
    <w:rsid w:val="00A9123D"/>
    <w:rsid w:val="00AA4823"/>
    <w:rsid w:val="00AA4A17"/>
    <w:rsid w:val="00AB09F2"/>
    <w:rsid w:val="00AC1BE7"/>
    <w:rsid w:val="00AC21C8"/>
    <w:rsid w:val="00AC39FC"/>
    <w:rsid w:val="00AC6004"/>
    <w:rsid w:val="00AD20D8"/>
    <w:rsid w:val="00AD3542"/>
    <w:rsid w:val="00AD4A28"/>
    <w:rsid w:val="00AD68B1"/>
    <w:rsid w:val="00AE0E07"/>
    <w:rsid w:val="00AE699E"/>
    <w:rsid w:val="00AF6FB7"/>
    <w:rsid w:val="00B00E55"/>
    <w:rsid w:val="00B05EF5"/>
    <w:rsid w:val="00B064FA"/>
    <w:rsid w:val="00B1238E"/>
    <w:rsid w:val="00B20920"/>
    <w:rsid w:val="00B21A80"/>
    <w:rsid w:val="00B252B5"/>
    <w:rsid w:val="00B25AA1"/>
    <w:rsid w:val="00B276B7"/>
    <w:rsid w:val="00B42FBC"/>
    <w:rsid w:val="00B43249"/>
    <w:rsid w:val="00B46BF5"/>
    <w:rsid w:val="00B641AC"/>
    <w:rsid w:val="00B64AEE"/>
    <w:rsid w:val="00B65CB4"/>
    <w:rsid w:val="00B70CA8"/>
    <w:rsid w:val="00B75B6D"/>
    <w:rsid w:val="00B938F7"/>
    <w:rsid w:val="00B960B6"/>
    <w:rsid w:val="00BA0C97"/>
    <w:rsid w:val="00BA7D1B"/>
    <w:rsid w:val="00BB42D5"/>
    <w:rsid w:val="00BC66C0"/>
    <w:rsid w:val="00BD1268"/>
    <w:rsid w:val="00BD1EF1"/>
    <w:rsid w:val="00BD3B7D"/>
    <w:rsid w:val="00C0672F"/>
    <w:rsid w:val="00C1074F"/>
    <w:rsid w:val="00C26A9D"/>
    <w:rsid w:val="00C27D8E"/>
    <w:rsid w:val="00C31D3C"/>
    <w:rsid w:val="00C331D5"/>
    <w:rsid w:val="00C36B5D"/>
    <w:rsid w:val="00C429F1"/>
    <w:rsid w:val="00C45642"/>
    <w:rsid w:val="00C67068"/>
    <w:rsid w:val="00C702A6"/>
    <w:rsid w:val="00C71C62"/>
    <w:rsid w:val="00C870F8"/>
    <w:rsid w:val="00C873ED"/>
    <w:rsid w:val="00C945AC"/>
    <w:rsid w:val="00CA0160"/>
    <w:rsid w:val="00CA02F8"/>
    <w:rsid w:val="00CA0B40"/>
    <w:rsid w:val="00CA2A83"/>
    <w:rsid w:val="00CA3A34"/>
    <w:rsid w:val="00CC032E"/>
    <w:rsid w:val="00CC041C"/>
    <w:rsid w:val="00CC5A61"/>
    <w:rsid w:val="00CD0908"/>
    <w:rsid w:val="00CD0A18"/>
    <w:rsid w:val="00CD5086"/>
    <w:rsid w:val="00CD75FA"/>
    <w:rsid w:val="00CE4575"/>
    <w:rsid w:val="00CE5881"/>
    <w:rsid w:val="00CE719D"/>
    <w:rsid w:val="00CF0149"/>
    <w:rsid w:val="00CF0AB6"/>
    <w:rsid w:val="00CF36A9"/>
    <w:rsid w:val="00D02641"/>
    <w:rsid w:val="00D03BCF"/>
    <w:rsid w:val="00D071A8"/>
    <w:rsid w:val="00D07F25"/>
    <w:rsid w:val="00D10222"/>
    <w:rsid w:val="00D1057B"/>
    <w:rsid w:val="00D107E3"/>
    <w:rsid w:val="00D116A5"/>
    <w:rsid w:val="00D17F83"/>
    <w:rsid w:val="00D27785"/>
    <w:rsid w:val="00D30142"/>
    <w:rsid w:val="00D3500C"/>
    <w:rsid w:val="00D4247D"/>
    <w:rsid w:val="00D438A2"/>
    <w:rsid w:val="00D47707"/>
    <w:rsid w:val="00D50D72"/>
    <w:rsid w:val="00D51102"/>
    <w:rsid w:val="00D52B8A"/>
    <w:rsid w:val="00D53509"/>
    <w:rsid w:val="00D62D41"/>
    <w:rsid w:val="00D670E8"/>
    <w:rsid w:val="00D7247D"/>
    <w:rsid w:val="00D72797"/>
    <w:rsid w:val="00D73C83"/>
    <w:rsid w:val="00D74B42"/>
    <w:rsid w:val="00D75B87"/>
    <w:rsid w:val="00D76DE0"/>
    <w:rsid w:val="00D84631"/>
    <w:rsid w:val="00D96A54"/>
    <w:rsid w:val="00DA13A3"/>
    <w:rsid w:val="00DA6F26"/>
    <w:rsid w:val="00DB0DD3"/>
    <w:rsid w:val="00DB296A"/>
    <w:rsid w:val="00DC0B45"/>
    <w:rsid w:val="00DC2690"/>
    <w:rsid w:val="00DC50E5"/>
    <w:rsid w:val="00DD19B9"/>
    <w:rsid w:val="00DD3E32"/>
    <w:rsid w:val="00DD44F0"/>
    <w:rsid w:val="00DD458D"/>
    <w:rsid w:val="00DD4F3F"/>
    <w:rsid w:val="00DD7D99"/>
    <w:rsid w:val="00DE21BB"/>
    <w:rsid w:val="00DE46C4"/>
    <w:rsid w:val="00DE4EC5"/>
    <w:rsid w:val="00DF2164"/>
    <w:rsid w:val="00E02A6F"/>
    <w:rsid w:val="00E055F0"/>
    <w:rsid w:val="00E1456B"/>
    <w:rsid w:val="00E171E6"/>
    <w:rsid w:val="00E27526"/>
    <w:rsid w:val="00E34B67"/>
    <w:rsid w:val="00E37EF7"/>
    <w:rsid w:val="00E529B0"/>
    <w:rsid w:val="00E53FB1"/>
    <w:rsid w:val="00E736FE"/>
    <w:rsid w:val="00E75E62"/>
    <w:rsid w:val="00E76B78"/>
    <w:rsid w:val="00E80701"/>
    <w:rsid w:val="00E81E08"/>
    <w:rsid w:val="00E86373"/>
    <w:rsid w:val="00E920C1"/>
    <w:rsid w:val="00E95C82"/>
    <w:rsid w:val="00EA110B"/>
    <w:rsid w:val="00EB283E"/>
    <w:rsid w:val="00EB59C8"/>
    <w:rsid w:val="00EC64D9"/>
    <w:rsid w:val="00EC6DE4"/>
    <w:rsid w:val="00ED68CD"/>
    <w:rsid w:val="00ED7809"/>
    <w:rsid w:val="00EE38D3"/>
    <w:rsid w:val="00EF08B1"/>
    <w:rsid w:val="00F060C5"/>
    <w:rsid w:val="00F15BF8"/>
    <w:rsid w:val="00F33CF0"/>
    <w:rsid w:val="00F36B43"/>
    <w:rsid w:val="00F47526"/>
    <w:rsid w:val="00F47764"/>
    <w:rsid w:val="00F53CE4"/>
    <w:rsid w:val="00F54B11"/>
    <w:rsid w:val="00F5775F"/>
    <w:rsid w:val="00F61017"/>
    <w:rsid w:val="00F76130"/>
    <w:rsid w:val="00F842FA"/>
    <w:rsid w:val="00F843D1"/>
    <w:rsid w:val="00F90F93"/>
    <w:rsid w:val="00F9428E"/>
    <w:rsid w:val="00FA3841"/>
    <w:rsid w:val="00FA7B1A"/>
    <w:rsid w:val="00FB7E2D"/>
    <w:rsid w:val="00FC339A"/>
    <w:rsid w:val="00FC7C4A"/>
    <w:rsid w:val="00FE257F"/>
    <w:rsid w:val="00FF19C3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D18B6"/>
  <w15:chartTrackingRefBased/>
  <w15:docId w15:val="{F0BC87D9-2E13-4771-92EB-5E313061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E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5E62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D6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CC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DA6F26"/>
  </w:style>
  <w:style w:type="character" w:customStyle="1" w:styleId="divider1">
    <w:name w:val="divider1"/>
    <w:basedOn w:val="DefaultParagraphFont"/>
    <w:rsid w:val="00DA6F26"/>
  </w:style>
  <w:style w:type="character" w:customStyle="1" w:styleId="description">
    <w:name w:val="description"/>
    <w:basedOn w:val="DefaultParagraphFont"/>
    <w:rsid w:val="00DA6F26"/>
  </w:style>
  <w:style w:type="character" w:customStyle="1" w:styleId="divider2">
    <w:name w:val="divider2"/>
    <w:basedOn w:val="DefaultParagraphFont"/>
    <w:rsid w:val="00DA6F26"/>
  </w:style>
  <w:style w:type="character" w:customStyle="1" w:styleId="address">
    <w:name w:val="address"/>
    <w:basedOn w:val="DefaultParagraphFont"/>
    <w:rsid w:val="00DA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139</cp:revision>
  <cp:lastPrinted>2024-03-06T14:16:00Z</cp:lastPrinted>
  <dcterms:created xsi:type="dcterms:W3CDTF">2024-03-05T13:24:00Z</dcterms:created>
  <dcterms:modified xsi:type="dcterms:W3CDTF">2024-03-06T18:50:00Z</dcterms:modified>
</cp:coreProperties>
</file>